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723224EB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3E7B29">
        <w:t>, Feb 16th, 2023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4ED0E523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r w:rsidR="00110204">
        <w:rPr>
          <w:rStyle w:val="normaltextrun"/>
        </w:rPr>
        <w:t>180</w:t>
      </w:r>
      <w:r w:rsidR="003E7B29">
        <w:rPr>
          <w:rStyle w:val="normaltextrun"/>
        </w:rPr>
        <w:t>4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3E7B29">
        <w:rPr>
          <w:rStyle w:val="eop"/>
        </w:rPr>
        <w:t xml:space="preserve">Rodney </w:t>
      </w:r>
      <w:proofErr w:type="spellStart"/>
      <w:r w:rsidR="003E7B29">
        <w:rPr>
          <w:rStyle w:val="eop"/>
        </w:rPr>
        <w:t>Golin</w:t>
      </w:r>
      <w:proofErr w:type="spellEnd"/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586C34B2" w14:textId="6455CA6E" w:rsidR="003E7B29" w:rsidRDefault="003E7B29" w:rsidP="003E7B29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Treasurer’s Report</w:t>
      </w:r>
    </w:p>
    <w:p w14:paraId="391AFBBC" w14:textId="4A43D2B3" w:rsidR="00D30D5B" w:rsidRDefault="003E7B29" w:rsidP="003E7B29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Randy Moved to pay All of MFA bill in Full Rodney 2</w:t>
      </w:r>
      <w:r w:rsidRPr="003E7B29">
        <w:rPr>
          <w:rStyle w:val="eop"/>
          <w:vertAlign w:val="superscript"/>
        </w:rPr>
        <w:t>nd</w:t>
      </w:r>
      <w:r>
        <w:rPr>
          <w:rStyle w:val="eop"/>
        </w:rPr>
        <w:t>, movement passed</w:t>
      </w:r>
      <w:r w:rsidR="00ED2E7F">
        <w:rPr>
          <w:rStyle w:val="eop"/>
        </w:rPr>
        <w:t xml:space="preserve"> </w:t>
      </w:r>
      <w:r>
        <w:rPr>
          <w:rStyle w:val="eop"/>
        </w:rPr>
        <w:t>1807</w:t>
      </w:r>
    </w:p>
    <w:p w14:paraId="63E81DBD" w14:textId="26F6F6B8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Chief </w:t>
      </w:r>
      <w:r w:rsidR="00D30D5B">
        <w:rPr>
          <w:rStyle w:val="eop"/>
        </w:rPr>
        <w:t xml:space="preserve">Willis </w:t>
      </w:r>
      <w:r w:rsidR="003E7B29">
        <w:rPr>
          <w:rStyle w:val="eop"/>
        </w:rPr>
        <w:t>1633</w:t>
      </w:r>
    </w:p>
    <w:p w14:paraId="42844434" w14:textId="396E975F" w:rsidR="003E7B29" w:rsidRDefault="003E7B29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Old Business</w:t>
      </w:r>
      <w:bookmarkStart w:id="0" w:name="_GoBack"/>
      <w:bookmarkEnd w:id="0"/>
    </w:p>
    <w:p w14:paraId="1DE370E4" w14:textId="5E2BEAE2" w:rsidR="003E7B29" w:rsidRDefault="003E7B29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New Business</w:t>
      </w:r>
    </w:p>
    <w:p w14:paraId="6268F613" w14:textId="51EB14A8" w:rsidR="000B59CE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dney </w:t>
      </w:r>
      <w:proofErr w:type="spellStart"/>
      <w:r w:rsidR="00ED2E7F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 w:rsidR="003E7B29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to adjourn to closed session at 1958 - approved</w:t>
      </w:r>
    </w:p>
    <w:p w14:paraId="48DA3FC3" w14:textId="0F6C89B1" w:rsidR="003E7B29" w:rsidRDefault="003E7B29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Rodney </w:t>
      </w:r>
      <w:proofErr w:type="spellStart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moved to open closed Session 2015 - approved</w:t>
      </w:r>
    </w:p>
    <w:p w14:paraId="3689623D" w14:textId="2B008BF9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</w:t>
      </w:r>
      <w:r w:rsidR="00ED2E7F">
        <w:rPr>
          <w:rStyle w:val="eop"/>
          <w:rFonts w:ascii="Times New Roman" w:hAnsi="Times New Roman" w:cs="Times New Roman"/>
          <w:sz w:val="24"/>
          <w:szCs w:val="24"/>
        </w:rPr>
        <w:t>in</w:t>
      </w:r>
      <w:proofErr w:type="spellEnd"/>
      <w:r w:rsidR="00ED2E7F"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20</w:t>
      </w:r>
      <w:r>
        <w:rPr>
          <w:rStyle w:val="eop"/>
          <w:rFonts w:ascii="Times New Roman" w:hAnsi="Times New Roman" w:cs="Times New Roman"/>
          <w:sz w:val="24"/>
          <w:szCs w:val="24"/>
        </w:rPr>
        <w:t>:</w:t>
      </w:r>
      <w:r w:rsidR="00ED2E7F">
        <w:rPr>
          <w:rStyle w:val="eop"/>
          <w:rFonts w:ascii="Times New Roman" w:hAnsi="Times New Roman" w:cs="Times New Roman"/>
          <w:sz w:val="24"/>
          <w:szCs w:val="24"/>
        </w:rPr>
        <w:t>2</w:t>
      </w:r>
      <w:r w:rsidR="00C90A77">
        <w:rPr>
          <w:rStyle w:val="eop"/>
          <w:rFonts w:ascii="Times New Roman" w:hAnsi="Times New Roman" w:cs="Times New Roman"/>
          <w:sz w:val="24"/>
          <w:szCs w:val="24"/>
        </w:rPr>
        <w:t>0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7DC70DE0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3E7B29">
        <w:rPr>
          <w:rFonts w:ascii="Times New Roman" w:hAnsi="Times New Roman" w:cs="Times New Roman"/>
          <w:color w:val="000000" w:themeColor="text1"/>
          <w:sz w:val="24"/>
          <w:szCs w:val="24"/>
        </w:rPr>
        <w:t>04/21</w:t>
      </w:r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36AD5"/>
    <w:rsid w:val="0036203B"/>
    <w:rsid w:val="00397320"/>
    <w:rsid w:val="003E7B29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8F5E92"/>
    <w:rsid w:val="00901703"/>
    <w:rsid w:val="009542F4"/>
    <w:rsid w:val="00973049"/>
    <w:rsid w:val="00974E6E"/>
    <w:rsid w:val="00A07336"/>
    <w:rsid w:val="00A202F8"/>
    <w:rsid w:val="00A42E6B"/>
    <w:rsid w:val="00A8511A"/>
    <w:rsid w:val="00BA2FA1"/>
    <w:rsid w:val="00BE418E"/>
    <w:rsid w:val="00C90A77"/>
    <w:rsid w:val="00CC139D"/>
    <w:rsid w:val="00D30D5B"/>
    <w:rsid w:val="00D322D2"/>
    <w:rsid w:val="00D93D97"/>
    <w:rsid w:val="00DA332D"/>
    <w:rsid w:val="00E77AFC"/>
    <w:rsid w:val="00ED2E7F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2</cp:revision>
  <dcterms:created xsi:type="dcterms:W3CDTF">2023-03-14T01:04:00Z</dcterms:created>
  <dcterms:modified xsi:type="dcterms:W3CDTF">2023-03-14T01:04:00Z</dcterms:modified>
</cp:coreProperties>
</file>